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BF" w:rsidRDefault="00E446BF">
      <w:pPr>
        <w:wordWrap w:val="0"/>
        <w:spacing w:line="440" w:lineRule="exact"/>
        <w:ind w:right="300"/>
        <w:jc w:val="right"/>
        <w:rPr>
          <w:sz w:val="30"/>
        </w:rPr>
      </w:pPr>
      <w:r>
        <w:rPr>
          <w:rFonts w:hint="eastAsia"/>
          <w:sz w:val="30"/>
        </w:rPr>
        <w:t>八届三次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第</w:t>
      </w:r>
      <w:r>
        <w:rPr>
          <w:rFonts w:hint="eastAsia"/>
          <w:sz w:val="30"/>
        </w:rPr>
        <w:t xml:space="preserve"> </w:t>
      </w:r>
      <w:r w:rsidR="009355E6">
        <w:rPr>
          <w:rFonts w:hint="eastAsia"/>
          <w:sz w:val="30"/>
        </w:rPr>
        <w:t>102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号</w:t>
      </w:r>
    </w:p>
    <w:p w:rsidR="00E446BF" w:rsidRDefault="00E446BF">
      <w:pPr>
        <w:spacing w:line="440" w:lineRule="exact"/>
        <w:rPr>
          <w:sz w:val="30"/>
        </w:rPr>
      </w:pPr>
    </w:p>
    <w:p w:rsidR="00E446BF" w:rsidRDefault="00E446BF">
      <w:pPr>
        <w:jc w:val="center"/>
        <w:rPr>
          <w:rFonts w:eastAsia="华文标宋"/>
          <w:sz w:val="48"/>
          <w:szCs w:val="48"/>
        </w:rPr>
      </w:pPr>
      <w:r>
        <w:rPr>
          <w:rFonts w:eastAsia="华文标宋" w:hint="eastAsia"/>
          <w:sz w:val="48"/>
          <w:szCs w:val="48"/>
        </w:rPr>
        <w:t>政协温州市洞头区委员会提案</w:t>
      </w:r>
    </w:p>
    <w:p w:rsidR="00E446BF" w:rsidRDefault="00E446BF">
      <w:pPr>
        <w:spacing w:line="440" w:lineRule="exact"/>
        <w:rPr>
          <w:sz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919"/>
        <w:gridCol w:w="1088"/>
        <w:gridCol w:w="1421"/>
        <w:gridCol w:w="904"/>
        <w:gridCol w:w="316"/>
        <w:gridCol w:w="1552"/>
      </w:tblGrid>
      <w:tr w:rsidR="00E446BF">
        <w:trPr>
          <w:cantSplit/>
          <w:trHeight w:val="730"/>
        </w:trPr>
        <w:tc>
          <w:tcPr>
            <w:tcW w:w="1728" w:type="dxa"/>
            <w:vAlign w:val="center"/>
          </w:tcPr>
          <w:p w:rsidR="00E446BF" w:rsidRDefault="00E446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案    由</w:t>
            </w:r>
          </w:p>
        </w:tc>
        <w:tc>
          <w:tcPr>
            <w:tcW w:w="7200" w:type="dxa"/>
            <w:gridSpan w:val="6"/>
            <w:vAlign w:val="center"/>
          </w:tcPr>
          <w:p w:rsidR="00E446BF" w:rsidRDefault="00E446BF" w:rsidP="009355E6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关于解决洞头330</w:t>
            </w:r>
            <w:r w:rsidR="00415FD8">
              <w:rPr>
                <w:rFonts w:ascii="黑体" w:eastAsia="黑体" w:hint="eastAsia"/>
                <w:sz w:val="24"/>
                <w:szCs w:val="24"/>
              </w:rPr>
              <w:t>国道</w:t>
            </w:r>
            <w:r w:rsidR="009355E6">
              <w:rPr>
                <w:rFonts w:ascii="黑体" w:eastAsia="黑体" w:hint="eastAsia"/>
                <w:sz w:val="24"/>
                <w:szCs w:val="24"/>
              </w:rPr>
              <w:t>手机信号</w:t>
            </w:r>
            <w:r>
              <w:rPr>
                <w:rFonts w:ascii="黑体" w:eastAsia="黑体" w:hint="eastAsia"/>
                <w:sz w:val="24"/>
                <w:szCs w:val="24"/>
              </w:rPr>
              <w:t>差的提案</w:t>
            </w:r>
          </w:p>
        </w:tc>
      </w:tr>
      <w:tr w:rsidR="00E446BF">
        <w:trPr>
          <w:cantSplit/>
          <w:trHeight w:val="567"/>
        </w:trPr>
        <w:tc>
          <w:tcPr>
            <w:tcW w:w="1728" w:type="dxa"/>
            <w:vAlign w:val="center"/>
          </w:tcPr>
          <w:p w:rsidR="00E446BF" w:rsidRDefault="00E446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 案 人</w:t>
            </w:r>
          </w:p>
        </w:tc>
        <w:tc>
          <w:tcPr>
            <w:tcW w:w="1919" w:type="dxa"/>
            <w:vAlign w:val="center"/>
          </w:tcPr>
          <w:p w:rsidR="00E446BF" w:rsidRDefault="00E446B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黄莉莉</w:t>
            </w:r>
          </w:p>
        </w:tc>
        <w:tc>
          <w:tcPr>
            <w:tcW w:w="1088" w:type="dxa"/>
            <w:vAlign w:val="center"/>
          </w:tcPr>
          <w:p w:rsidR="00E446BF" w:rsidRDefault="00E446B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界 别</w:t>
            </w:r>
          </w:p>
        </w:tc>
        <w:tc>
          <w:tcPr>
            <w:tcW w:w="1421" w:type="dxa"/>
            <w:vAlign w:val="center"/>
          </w:tcPr>
          <w:p w:rsidR="00E446BF" w:rsidRDefault="00E446B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经济界</w:t>
            </w:r>
          </w:p>
        </w:tc>
        <w:tc>
          <w:tcPr>
            <w:tcW w:w="1220" w:type="dxa"/>
            <w:gridSpan w:val="2"/>
            <w:vAlign w:val="center"/>
          </w:tcPr>
          <w:p w:rsidR="00E446BF" w:rsidRDefault="00E446B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552" w:type="dxa"/>
            <w:vAlign w:val="center"/>
          </w:tcPr>
          <w:p w:rsidR="00E446BF" w:rsidRDefault="00E446B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13957786780</w:t>
            </w:r>
          </w:p>
        </w:tc>
      </w:tr>
      <w:tr w:rsidR="00E446BF">
        <w:trPr>
          <w:cantSplit/>
          <w:trHeight w:val="567"/>
        </w:trPr>
        <w:tc>
          <w:tcPr>
            <w:tcW w:w="1728" w:type="dxa"/>
            <w:vAlign w:val="center"/>
          </w:tcPr>
          <w:p w:rsidR="00E446BF" w:rsidRDefault="00E446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200" w:type="dxa"/>
            <w:gridSpan w:val="6"/>
            <w:vAlign w:val="center"/>
          </w:tcPr>
          <w:p w:rsidR="00E446BF" w:rsidRDefault="00E446BF"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温州市洞头区南塘工业区</w:t>
            </w:r>
          </w:p>
        </w:tc>
      </w:tr>
      <w:tr w:rsidR="00E446BF">
        <w:trPr>
          <w:cantSplit/>
          <w:trHeight w:val="567"/>
        </w:trPr>
        <w:tc>
          <w:tcPr>
            <w:tcW w:w="1728" w:type="dxa"/>
            <w:vAlign w:val="center"/>
          </w:tcPr>
          <w:p w:rsidR="00E446BF" w:rsidRDefault="00E446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建议承办单位</w:t>
            </w:r>
          </w:p>
        </w:tc>
        <w:tc>
          <w:tcPr>
            <w:tcW w:w="7200" w:type="dxa"/>
            <w:gridSpan w:val="6"/>
            <w:vAlign w:val="center"/>
          </w:tcPr>
          <w:p w:rsidR="00E446BF" w:rsidRDefault="00E446BF"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中国移动洞头分公司</w:t>
            </w:r>
          </w:p>
        </w:tc>
      </w:tr>
      <w:tr w:rsidR="00E446BF">
        <w:trPr>
          <w:trHeight w:val="537"/>
        </w:trPr>
        <w:tc>
          <w:tcPr>
            <w:tcW w:w="1728" w:type="dxa"/>
            <w:vAlign w:val="center"/>
          </w:tcPr>
          <w:p w:rsidR="00E446BF" w:rsidRDefault="00E446BF">
            <w:pPr>
              <w:spacing w:line="360" w:lineRule="exact"/>
              <w:ind w:right="12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附议人姓名</w:t>
            </w:r>
          </w:p>
        </w:tc>
        <w:tc>
          <w:tcPr>
            <w:tcW w:w="5332" w:type="dxa"/>
            <w:gridSpan w:val="4"/>
            <w:vAlign w:val="center"/>
          </w:tcPr>
          <w:p w:rsidR="00E446BF" w:rsidRDefault="00E446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    系     地     址</w:t>
            </w:r>
          </w:p>
        </w:tc>
        <w:tc>
          <w:tcPr>
            <w:tcW w:w="1868" w:type="dxa"/>
            <w:gridSpan w:val="2"/>
            <w:vAlign w:val="center"/>
          </w:tcPr>
          <w:p w:rsidR="00E446BF" w:rsidRDefault="00E446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电 话</w:t>
            </w:r>
          </w:p>
        </w:tc>
      </w:tr>
      <w:tr w:rsidR="00E446BF">
        <w:trPr>
          <w:trHeight w:val="567"/>
        </w:trPr>
        <w:tc>
          <w:tcPr>
            <w:tcW w:w="1728" w:type="dxa"/>
            <w:vAlign w:val="center"/>
          </w:tcPr>
          <w:p w:rsidR="00E446BF" w:rsidRDefault="00E446BF"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蔡文昭</w:t>
            </w:r>
          </w:p>
        </w:tc>
        <w:tc>
          <w:tcPr>
            <w:tcW w:w="5332" w:type="dxa"/>
            <w:gridSpan w:val="4"/>
            <w:vAlign w:val="center"/>
          </w:tcPr>
          <w:p w:rsidR="00E446BF" w:rsidRDefault="00E446BF"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洞头恒博</w:t>
            </w:r>
          </w:p>
        </w:tc>
        <w:tc>
          <w:tcPr>
            <w:tcW w:w="1868" w:type="dxa"/>
            <w:gridSpan w:val="2"/>
            <w:vAlign w:val="center"/>
          </w:tcPr>
          <w:p w:rsidR="00E446BF" w:rsidRDefault="00E446BF"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13968908352</w:t>
            </w:r>
          </w:p>
        </w:tc>
      </w:tr>
      <w:tr w:rsidR="00E446BF">
        <w:trPr>
          <w:trHeight w:val="567"/>
        </w:trPr>
        <w:tc>
          <w:tcPr>
            <w:tcW w:w="1728" w:type="dxa"/>
            <w:vAlign w:val="center"/>
          </w:tcPr>
          <w:p w:rsidR="00E446BF" w:rsidRDefault="00E446BF"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张丽彬</w:t>
            </w:r>
          </w:p>
        </w:tc>
        <w:tc>
          <w:tcPr>
            <w:tcW w:w="5332" w:type="dxa"/>
            <w:gridSpan w:val="4"/>
            <w:vAlign w:val="center"/>
          </w:tcPr>
          <w:p w:rsidR="00E446BF" w:rsidRDefault="00E446BF"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洞头人寿保险</w:t>
            </w:r>
          </w:p>
        </w:tc>
        <w:tc>
          <w:tcPr>
            <w:tcW w:w="1868" w:type="dxa"/>
            <w:gridSpan w:val="2"/>
            <w:vAlign w:val="center"/>
          </w:tcPr>
          <w:p w:rsidR="00E446BF" w:rsidRDefault="00E446BF"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13867750678</w:t>
            </w:r>
          </w:p>
        </w:tc>
      </w:tr>
      <w:tr w:rsidR="00E446BF">
        <w:trPr>
          <w:trHeight w:val="567"/>
        </w:trPr>
        <w:tc>
          <w:tcPr>
            <w:tcW w:w="1728" w:type="dxa"/>
            <w:vAlign w:val="center"/>
          </w:tcPr>
          <w:p w:rsidR="00E446BF" w:rsidRDefault="00E446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E446BF" w:rsidRDefault="00E446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E446BF" w:rsidRDefault="00E446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446BF">
        <w:trPr>
          <w:trHeight w:val="567"/>
        </w:trPr>
        <w:tc>
          <w:tcPr>
            <w:tcW w:w="1728" w:type="dxa"/>
            <w:vAlign w:val="center"/>
          </w:tcPr>
          <w:p w:rsidR="00E446BF" w:rsidRDefault="00E446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E446BF" w:rsidRDefault="00E446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E446BF" w:rsidRDefault="00E446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446BF">
        <w:trPr>
          <w:trHeight w:val="567"/>
        </w:trPr>
        <w:tc>
          <w:tcPr>
            <w:tcW w:w="1728" w:type="dxa"/>
            <w:vAlign w:val="center"/>
          </w:tcPr>
          <w:p w:rsidR="00E446BF" w:rsidRDefault="00E446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E446BF" w:rsidRDefault="00E446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E446BF" w:rsidRDefault="00E446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446BF">
        <w:trPr>
          <w:trHeight w:val="567"/>
        </w:trPr>
        <w:tc>
          <w:tcPr>
            <w:tcW w:w="1728" w:type="dxa"/>
            <w:vAlign w:val="center"/>
          </w:tcPr>
          <w:p w:rsidR="00E446BF" w:rsidRDefault="00E446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E446BF" w:rsidRDefault="00E446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E446BF" w:rsidRDefault="00E446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446BF">
        <w:trPr>
          <w:trHeight w:val="567"/>
        </w:trPr>
        <w:tc>
          <w:tcPr>
            <w:tcW w:w="1728" w:type="dxa"/>
            <w:vAlign w:val="center"/>
          </w:tcPr>
          <w:p w:rsidR="00E446BF" w:rsidRDefault="00E446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E446BF" w:rsidRDefault="00E446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E446BF" w:rsidRDefault="00E446B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E446BF" w:rsidRDefault="00E446BF">
      <w:pPr>
        <w:spacing w:line="440" w:lineRule="exact"/>
        <w:rPr>
          <w:sz w:val="30"/>
        </w:rPr>
      </w:pPr>
    </w:p>
    <w:p w:rsidR="00E446BF" w:rsidRDefault="00E446BF">
      <w:pPr>
        <w:spacing w:line="440" w:lineRule="exact"/>
        <w:rPr>
          <w:sz w:val="30"/>
        </w:rPr>
      </w:pPr>
      <w:r>
        <w:rPr>
          <w:rFonts w:hint="eastAsia"/>
          <w:sz w:val="30"/>
        </w:rPr>
        <w:t>提案审查意见（以下由提案审查机构填写）：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260"/>
        <w:gridCol w:w="7200"/>
      </w:tblGrid>
      <w:tr w:rsidR="00E446BF">
        <w:trPr>
          <w:cantSplit/>
        </w:trPr>
        <w:tc>
          <w:tcPr>
            <w:tcW w:w="468" w:type="dxa"/>
            <w:vMerge w:val="restart"/>
            <w:vAlign w:val="center"/>
          </w:tcPr>
          <w:p w:rsidR="00E446BF" w:rsidRDefault="00E446B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</w:t>
            </w:r>
          </w:p>
          <w:p w:rsidR="00E446BF" w:rsidRDefault="00E446B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E446BF" w:rsidRDefault="00E446B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E446BF" w:rsidRDefault="00E446B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1260" w:type="dxa"/>
            <w:vAlign w:val="center"/>
          </w:tcPr>
          <w:p w:rsidR="00E446BF" w:rsidRDefault="00E446B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立案情况</w:t>
            </w:r>
          </w:p>
        </w:tc>
        <w:tc>
          <w:tcPr>
            <w:tcW w:w="7200" w:type="dxa"/>
          </w:tcPr>
          <w:p w:rsidR="00E446BF" w:rsidRDefault="00840EA1">
            <w:pPr>
              <w:spacing w:line="440" w:lineRule="exact"/>
              <w:rPr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 w:rsidR="00E446BF">
              <w:rPr>
                <w:rFonts w:ascii="宋体" w:hAnsi="宋体" w:hint="eastAsia"/>
                <w:sz w:val="24"/>
              </w:rPr>
              <w:t>立案      □不予立案</w:t>
            </w:r>
          </w:p>
        </w:tc>
      </w:tr>
      <w:tr w:rsidR="00E446BF">
        <w:trPr>
          <w:cantSplit/>
        </w:trPr>
        <w:tc>
          <w:tcPr>
            <w:tcW w:w="468" w:type="dxa"/>
            <w:vMerge/>
            <w:vAlign w:val="center"/>
          </w:tcPr>
          <w:p w:rsidR="00E446BF" w:rsidRDefault="00E446BF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446BF" w:rsidRDefault="00E446B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200" w:type="dxa"/>
            <w:vAlign w:val="center"/>
          </w:tcPr>
          <w:p w:rsidR="00E446BF" w:rsidRDefault="00E446BF">
            <w:pPr>
              <w:spacing w:line="50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□政治建设  □经济建设  </w:t>
            </w:r>
            <w:r>
              <w:rPr>
                <w:rFonts w:ascii="宋体" w:hAnsi="宋体" w:hint="eastAsia"/>
                <w:spacing w:val="-4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文化建设  </w:t>
            </w:r>
            <w:r w:rsidR="00840EA1">
              <w:rPr>
                <w:rFonts w:ascii="MS Mincho" w:eastAsia="MS Mincho" w:hAnsi="MS Mincho" w:cs="MS Mincho" w:hint="eastAsia"/>
                <w:sz w:val="24"/>
              </w:rPr>
              <w:t>☑</w:t>
            </w:r>
            <w:r>
              <w:rPr>
                <w:rFonts w:ascii="宋体" w:hAnsi="宋体" w:hint="eastAsia"/>
                <w:sz w:val="24"/>
              </w:rPr>
              <w:t xml:space="preserve">社会建设  </w:t>
            </w:r>
          </w:p>
          <w:p w:rsidR="00E446BF" w:rsidRDefault="00E446BF">
            <w:pPr>
              <w:spacing w:line="500" w:lineRule="exact"/>
              <w:ind w:firstLineChars="300" w:firstLine="696"/>
              <w:rPr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□生态建设    □人民生活    □综合</w:t>
            </w:r>
          </w:p>
        </w:tc>
      </w:tr>
      <w:tr w:rsidR="00E446BF">
        <w:trPr>
          <w:cantSplit/>
        </w:trPr>
        <w:tc>
          <w:tcPr>
            <w:tcW w:w="1728" w:type="dxa"/>
            <w:gridSpan w:val="2"/>
            <w:vAlign w:val="center"/>
          </w:tcPr>
          <w:p w:rsidR="00E446BF" w:rsidRDefault="00E446BF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200" w:type="dxa"/>
          </w:tcPr>
          <w:p w:rsidR="00E446BF" w:rsidRDefault="00E446BF">
            <w:pPr>
              <w:spacing w:line="440" w:lineRule="exact"/>
              <w:rPr>
                <w:sz w:val="24"/>
              </w:rPr>
            </w:pPr>
          </w:p>
          <w:p w:rsidR="00E446BF" w:rsidRDefault="00E446BF">
            <w:pPr>
              <w:spacing w:line="440" w:lineRule="exact"/>
              <w:rPr>
                <w:sz w:val="24"/>
              </w:rPr>
            </w:pPr>
          </w:p>
        </w:tc>
      </w:tr>
    </w:tbl>
    <w:p w:rsidR="00E446BF" w:rsidRDefault="00E446BF">
      <w:pPr>
        <w:widowControl/>
        <w:spacing w:line="360" w:lineRule="exact"/>
        <w:ind w:firstLineChars="200" w:firstLine="422"/>
        <w:rPr>
          <w:rFonts w:ascii="楷体" w:eastAsia="楷体" w:hAnsi="楷体" w:cs="宋体"/>
          <w:kern w:val="0"/>
          <w:szCs w:val="21"/>
        </w:rPr>
      </w:pPr>
      <w:r>
        <w:rPr>
          <w:rFonts w:ascii="楷体" w:eastAsia="楷体" w:hAnsi="楷体" w:cs="宋体" w:hint="eastAsia"/>
          <w:b/>
          <w:kern w:val="0"/>
          <w:szCs w:val="21"/>
        </w:rPr>
        <w:t>备注</w:t>
      </w:r>
      <w:r>
        <w:rPr>
          <w:rFonts w:ascii="楷体" w:eastAsia="楷体" w:hAnsi="楷体" w:cs="宋体"/>
          <w:b/>
          <w:kern w:val="0"/>
          <w:szCs w:val="21"/>
        </w:rPr>
        <w:t>：</w:t>
      </w:r>
      <w:r>
        <w:rPr>
          <w:rFonts w:ascii="楷体" w:eastAsia="楷体" w:hAnsi="楷体" w:cs="宋体" w:hint="eastAsia"/>
          <w:kern w:val="0"/>
          <w:szCs w:val="21"/>
        </w:rPr>
        <w:t>请</w:t>
      </w:r>
      <w:r>
        <w:rPr>
          <w:rFonts w:ascii="楷体" w:eastAsia="楷体" w:hAnsi="楷体" w:cs="宋体"/>
          <w:kern w:val="0"/>
          <w:szCs w:val="21"/>
        </w:rPr>
        <w:t>通过洞头区政府门户网站</w:t>
      </w:r>
      <w:r>
        <w:rPr>
          <w:rFonts w:ascii="楷体" w:eastAsia="楷体" w:hAnsi="楷体" w:cs="宋体" w:hint="eastAsia"/>
          <w:kern w:val="0"/>
          <w:szCs w:val="21"/>
        </w:rPr>
        <w:t>（</w:t>
      </w:r>
      <w:r>
        <w:rPr>
          <w:rFonts w:ascii="楷体" w:eastAsia="楷体" w:hAnsi="楷体" w:cs="宋体"/>
          <w:kern w:val="0"/>
          <w:szCs w:val="21"/>
        </w:rPr>
        <w:t>http://www.dongtou.gov.cn/</w:t>
      </w:r>
      <w:r>
        <w:rPr>
          <w:rFonts w:ascii="楷体" w:eastAsia="楷体" w:hAnsi="楷体" w:cs="宋体" w:hint="eastAsia"/>
          <w:kern w:val="0"/>
          <w:szCs w:val="21"/>
        </w:rPr>
        <w:t>）</w:t>
      </w:r>
      <w:r>
        <w:rPr>
          <w:rFonts w:ascii="楷体" w:eastAsia="楷体" w:hAnsi="楷体" w:cs="宋体"/>
          <w:kern w:val="0"/>
          <w:szCs w:val="21"/>
        </w:rPr>
        <w:t>“建议提案”</w:t>
      </w:r>
      <w:r>
        <w:rPr>
          <w:rFonts w:ascii="楷体" w:eastAsia="楷体" w:hAnsi="楷体" w:cs="宋体" w:hint="eastAsia"/>
          <w:kern w:val="0"/>
          <w:szCs w:val="21"/>
        </w:rPr>
        <w:t>和</w:t>
      </w:r>
      <w:r>
        <w:rPr>
          <w:rFonts w:ascii="楷体" w:eastAsia="楷体" w:hAnsi="楷体" w:cs="宋体"/>
          <w:kern w:val="0"/>
          <w:szCs w:val="21"/>
        </w:rPr>
        <w:t>洞头政协网站</w:t>
      </w:r>
      <w:r>
        <w:rPr>
          <w:rFonts w:ascii="楷体" w:eastAsia="楷体" w:hAnsi="楷体" w:cs="宋体" w:hint="eastAsia"/>
          <w:kern w:val="0"/>
          <w:szCs w:val="21"/>
        </w:rPr>
        <w:t>（</w:t>
      </w:r>
      <w:r>
        <w:rPr>
          <w:rFonts w:ascii="楷体" w:eastAsia="楷体" w:hAnsi="楷体" w:cs="宋体"/>
          <w:kern w:val="0"/>
          <w:szCs w:val="21"/>
        </w:rPr>
        <w:t>http://zxb.dongtou.gov.cn/</w:t>
      </w:r>
      <w:r>
        <w:rPr>
          <w:rFonts w:ascii="楷体" w:eastAsia="楷体" w:hAnsi="楷体" w:cs="宋体" w:hint="eastAsia"/>
          <w:kern w:val="0"/>
          <w:szCs w:val="21"/>
        </w:rPr>
        <w:t>）</w:t>
      </w:r>
      <w:r>
        <w:rPr>
          <w:rFonts w:ascii="楷体" w:eastAsia="楷体" w:hAnsi="楷体" w:cs="宋体"/>
          <w:kern w:val="0"/>
          <w:szCs w:val="21"/>
        </w:rPr>
        <w:t>“提案管理系统”提交电子文档提案。</w:t>
      </w:r>
    </w:p>
    <w:p w:rsidR="00E446BF" w:rsidRDefault="00E446BF">
      <w:pPr>
        <w:widowControl/>
        <w:spacing w:line="360" w:lineRule="exact"/>
        <w:ind w:firstLineChars="200" w:firstLine="420"/>
        <w:rPr>
          <w:rFonts w:ascii="楷体" w:eastAsia="楷体" w:hAnsi="楷体" w:cs="宋体"/>
          <w:kern w:val="0"/>
          <w:szCs w:val="21"/>
        </w:rPr>
      </w:pPr>
    </w:p>
    <w:p w:rsidR="00E446BF" w:rsidRDefault="00E446BF">
      <w:pPr>
        <w:widowControl/>
        <w:spacing w:line="360" w:lineRule="exact"/>
        <w:ind w:firstLineChars="200" w:firstLine="420"/>
        <w:rPr>
          <w:rFonts w:ascii="楷体" w:eastAsia="楷体" w:hAnsi="楷体" w:cs="宋体"/>
          <w:kern w:val="0"/>
          <w:szCs w:val="21"/>
        </w:rPr>
      </w:pPr>
    </w:p>
    <w:p w:rsidR="00E446BF" w:rsidRDefault="00E446BF">
      <w:pPr>
        <w:widowControl/>
        <w:spacing w:line="57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  <w:sectPr w:rsidR="00E446BF">
          <w:headerReference w:type="default" r:id="rId6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E446BF" w:rsidRDefault="00E446BF">
      <w:pPr>
        <w:widowControl/>
        <w:spacing w:line="57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关于解决洞头330国道</w:t>
      </w:r>
      <w:r w:rsidR="00415FD8" w:rsidRPr="009355E6">
        <w:rPr>
          <w:rFonts w:ascii="方正小标宋简体" w:eastAsia="方正小标宋简体" w:hAnsi="方正小标宋简体" w:cs="方正小标宋简体" w:hint="eastAsia"/>
          <w:sz w:val="44"/>
          <w:szCs w:val="44"/>
        </w:rPr>
        <w:t>手机信号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差的提案</w:t>
      </w:r>
    </w:p>
    <w:p w:rsidR="00E446BF" w:rsidRDefault="00E446BF">
      <w:pPr>
        <w:spacing w:line="572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7A293C" w:rsidRPr="007A293C" w:rsidRDefault="00E446BF">
      <w:pPr>
        <w:spacing w:line="572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330国道作为洞头与温州连接的重要交能枢纽，</w:t>
      </w:r>
      <w:r w:rsidR="007A293C" w:rsidRPr="007A293C">
        <w:rPr>
          <w:rFonts w:ascii="仿宋_GB2312" w:eastAsia="仿宋_GB2312" w:hAnsi="仿宋_GB2312" w:cs="仿宋_GB2312" w:hint="eastAsia"/>
          <w:bCs/>
          <w:sz w:val="32"/>
          <w:szCs w:val="32"/>
        </w:rPr>
        <w:t>是</w:t>
      </w:r>
      <w:r w:rsidR="007A293C" w:rsidRPr="007A293C">
        <w:rPr>
          <w:rFonts w:ascii="仿宋_GB2312" w:eastAsia="仿宋_GB2312" w:hAnsi="仿宋_GB2312" w:cs="仿宋_GB2312"/>
          <w:bCs/>
          <w:sz w:val="32"/>
          <w:szCs w:val="32"/>
        </w:rPr>
        <w:t>洞头对外交通的“主动脉”</w:t>
      </w:r>
      <w:r w:rsidR="007A293C" w:rsidRPr="007A293C"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 w:rsidR="007A293C" w:rsidRPr="007A293C">
        <w:rPr>
          <w:rFonts w:ascii="仿宋_GB2312" w:eastAsia="仿宋_GB2312" w:hAnsi="仿宋_GB2312" w:cs="仿宋_GB2312"/>
          <w:bCs/>
          <w:sz w:val="32"/>
          <w:szCs w:val="32"/>
        </w:rPr>
        <w:t>意味着洞头正式告别没有国道的历史，也使得瓯江口至状元岙国际码头段车程缩短到半小时，为加速洞头融入温州大都市区提供强劲助力。同时，它也是温州承接和融入长三角经济圈和海峡西岸经济圈，全面推进沿海产业带建设的一大重要基础设施工程。</w:t>
      </w:r>
    </w:p>
    <w:p w:rsidR="00DB4A2E" w:rsidRDefault="007A293C" w:rsidP="00DB4A2E">
      <w:pPr>
        <w:spacing w:line="572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7A293C">
        <w:rPr>
          <w:rFonts w:ascii="仿宋_GB2312" w:eastAsia="仿宋_GB2312" w:hAnsi="仿宋_GB2312" w:cs="仿宋_GB2312" w:hint="eastAsia"/>
          <w:bCs/>
          <w:sz w:val="32"/>
          <w:szCs w:val="32"/>
        </w:rPr>
        <w:t>随着洞头</w:t>
      </w:r>
      <w:r w:rsidRPr="007A293C">
        <w:rPr>
          <w:rFonts w:ascii="仿宋_GB2312" w:eastAsia="仿宋_GB2312" w:hAnsi="仿宋_GB2312" w:cs="仿宋_GB2312"/>
          <w:bCs/>
          <w:sz w:val="32"/>
          <w:szCs w:val="32"/>
        </w:rPr>
        <w:t>交通骨架路网</w:t>
      </w:r>
      <w:r w:rsidRPr="007A293C">
        <w:rPr>
          <w:rFonts w:ascii="仿宋_GB2312" w:eastAsia="仿宋_GB2312" w:hAnsi="仿宋_GB2312" w:cs="仿宋_GB2312" w:hint="eastAsia"/>
          <w:bCs/>
          <w:sz w:val="32"/>
          <w:szCs w:val="32"/>
        </w:rPr>
        <w:t>的逐步强化，道路基础设施建设也需</w:t>
      </w:r>
      <w:r w:rsidRPr="007A293C">
        <w:rPr>
          <w:rFonts w:ascii="仿宋_GB2312" w:eastAsia="仿宋_GB2312" w:hAnsi="仿宋_GB2312" w:cs="仿宋_GB2312"/>
          <w:bCs/>
          <w:sz w:val="32"/>
          <w:szCs w:val="32"/>
        </w:rPr>
        <w:t>日臻完善</w:t>
      </w:r>
      <w:r w:rsidRPr="007A293C"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 w:rsidR="00490F14">
        <w:rPr>
          <w:rFonts w:ascii="仿宋_GB2312" w:eastAsia="仿宋_GB2312" w:hAnsi="仿宋_GB2312" w:cs="仿宋_GB2312" w:hint="eastAsia"/>
          <w:bCs/>
          <w:sz w:val="32"/>
          <w:szCs w:val="32"/>
        </w:rPr>
        <w:t>如</w:t>
      </w:r>
      <w:r w:rsidRPr="007A293C">
        <w:rPr>
          <w:rFonts w:ascii="仿宋_GB2312" w:eastAsia="仿宋_GB2312" w:hAnsi="仿宋_GB2312" w:cs="仿宋_GB2312" w:hint="eastAsia"/>
          <w:bCs/>
          <w:sz w:val="32"/>
          <w:szCs w:val="32"/>
        </w:rPr>
        <w:t>综合通信管道、通信基站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、安防监控</w:t>
      </w:r>
      <w:r w:rsidRPr="007A293C">
        <w:rPr>
          <w:rFonts w:ascii="仿宋_GB2312" w:eastAsia="仿宋_GB2312" w:hAnsi="仿宋_GB2312" w:cs="仿宋_GB2312" w:hint="eastAsia"/>
          <w:bCs/>
          <w:sz w:val="32"/>
          <w:szCs w:val="32"/>
        </w:rPr>
        <w:t>等属于重要民生设施，应在道路竣工投用前完成施工</w:t>
      </w:r>
      <w:r w:rsidR="00490F14"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  <w:r w:rsidRPr="007A293C">
        <w:rPr>
          <w:rFonts w:ascii="仿宋_GB2312" w:eastAsia="仿宋_GB2312" w:hAnsi="仿宋_GB2312" w:cs="仿宋_GB2312" w:hint="eastAsia"/>
          <w:bCs/>
          <w:sz w:val="32"/>
          <w:szCs w:val="32"/>
        </w:rPr>
        <w:t>但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目前330国道东围堤至灵昆、霓屿至元觉等路段及周围移动信号不稳定、通话困难</w:t>
      </w:r>
      <w:r w:rsidR="00490F14"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如</w:t>
      </w:r>
      <w:r w:rsidR="00B34AB1">
        <w:rPr>
          <w:rFonts w:ascii="仿宋_GB2312" w:eastAsia="仿宋_GB2312" w:hAnsi="仿宋_GB2312" w:cs="仿宋_GB2312" w:hint="eastAsia"/>
          <w:bCs/>
          <w:sz w:val="32"/>
          <w:szCs w:val="32"/>
        </w:rPr>
        <w:t>车辆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发生交通事不能及时与外界联系，同时严重影响洞头的城市形象</w:t>
      </w:r>
      <w:r w:rsidR="00490F14">
        <w:rPr>
          <w:rFonts w:ascii="仿宋_GB2312" w:eastAsia="仿宋_GB2312" w:hAnsi="仿宋_GB2312" w:cs="仿宋_GB2312" w:hint="eastAsia"/>
          <w:bCs/>
          <w:sz w:val="32"/>
          <w:szCs w:val="32"/>
        </w:rPr>
        <w:t>，因此，330国道道路通讯质量提升工作刻不容缓</w:t>
      </w:r>
      <w:r w:rsidR="00DB4A2E">
        <w:rPr>
          <w:rFonts w:ascii="仿宋_GB2312" w:eastAsia="仿宋_GB2312" w:hAnsi="仿宋_GB2312" w:cs="仿宋_GB2312" w:hint="eastAsia"/>
          <w:bCs/>
          <w:sz w:val="32"/>
          <w:szCs w:val="32"/>
        </w:rPr>
        <w:t>，希望</w:t>
      </w:r>
      <w:r w:rsidR="00DB4A2E" w:rsidRPr="00DB4A2E">
        <w:rPr>
          <w:rFonts w:ascii="仿宋_GB2312" w:eastAsia="仿宋_GB2312" w:hAnsi="仿宋_GB2312" w:cs="仿宋_GB2312" w:hint="eastAsia"/>
          <w:bCs/>
          <w:sz w:val="32"/>
          <w:szCs w:val="32"/>
        </w:rPr>
        <w:t>区</w:t>
      </w:r>
      <w:r w:rsidR="00DB4A2E" w:rsidRPr="00DB4A2E">
        <w:rPr>
          <w:rFonts w:ascii="仿宋_GB2312" w:eastAsia="仿宋_GB2312" w:hAnsi="仿宋_GB2312" w:cs="仿宋_GB2312"/>
          <w:bCs/>
          <w:sz w:val="32"/>
          <w:szCs w:val="32"/>
        </w:rPr>
        <w:t>政府及相关部门</w:t>
      </w:r>
      <w:r w:rsidR="00DB4A2E">
        <w:rPr>
          <w:rFonts w:ascii="仿宋_GB2312" w:eastAsia="仿宋_GB2312" w:hAnsi="仿宋_GB2312" w:cs="仿宋_GB2312" w:hint="eastAsia"/>
          <w:bCs/>
          <w:sz w:val="32"/>
          <w:szCs w:val="32"/>
        </w:rPr>
        <w:t>给予解决，具体</w:t>
      </w:r>
      <w:r w:rsidR="00703399">
        <w:rPr>
          <w:rFonts w:ascii="仿宋_GB2312" w:eastAsia="仿宋_GB2312" w:hAnsi="仿宋_GB2312" w:cs="仿宋_GB2312" w:hint="eastAsia"/>
          <w:bCs/>
          <w:sz w:val="32"/>
          <w:szCs w:val="32"/>
        </w:rPr>
        <w:t>建议</w:t>
      </w:r>
      <w:r w:rsidR="00DB4A2E">
        <w:rPr>
          <w:rFonts w:ascii="仿宋_GB2312" w:eastAsia="仿宋_GB2312" w:hAnsi="仿宋_GB2312" w:cs="仿宋_GB2312" w:hint="eastAsia"/>
          <w:bCs/>
          <w:sz w:val="32"/>
          <w:szCs w:val="32"/>
        </w:rPr>
        <w:t>如下：</w:t>
      </w:r>
    </w:p>
    <w:p w:rsidR="00DB4A2E" w:rsidRDefault="00DB4A2E" w:rsidP="00DB4A2E">
      <w:pPr>
        <w:spacing w:line="572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1、</w:t>
      </w:r>
      <w:r w:rsidRPr="00DB4A2E">
        <w:rPr>
          <w:rFonts w:ascii="仿宋_GB2312" w:eastAsia="仿宋_GB2312" w:hAnsi="仿宋_GB2312" w:cs="仿宋_GB2312" w:hint="eastAsia"/>
          <w:bCs/>
          <w:sz w:val="32"/>
          <w:szCs w:val="32"/>
        </w:rPr>
        <w:t>330国道</w:t>
      </w:r>
      <w:r w:rsidRPr="00DB4A2E">
        <w:rPr>
          <w:rFonts w:ascii="仿宋_GB2312" w:eastAsia="仿宋_GB2312" w:hAnsi="仿宋_GB2312" w:cs="仿宋_GB2312"/>
          <w:bCs/>
          <w:sz w:val="32"/>
          <w:szCs w:val="32"/>
        </w:rPr>
        <w:t>公路主线长36.7公里，按双向四车道一级公路技术标准设计建设，设计速度80公里/小时，路基宽24.5米。</w:t>
      </w:r>
      <w:r w:rsidR="00125611">
        <w:rPr>
          <w:rFonts w:ascii="仿宋_GB2312" w:eastAsia="仿宋_GB2312" w:hAnsi="仿宋_GB2312" w:cs="仿宋_GB2312" w:hint="eastAsia"/>
          <w:bCs/>
          <w:sz w:val="32"/>
          <w:szCs w:val="32"/>
        </w:rPr>
        <w:t>其中，</w:t>
      </w:r>
      <w:r w:rsidR="00125611" w:rsidRPr="00125611">
        <w:rPr>
          <w:rFonts w:ascii="仿宋_GB2312" w:eastAsia="仿宋_GB2312" w:hAnsi="仿宋_GB2312" w:cs="仿宋_GB2312" w:hint="eastAsia"/>
          <w:bCs/>
          <w:sz w:val="32"/>
          <w:szCs w:val="32"/>
        </w:rPr>
        <w:t>灵昆段、灵霓海堤段、元觉段</w:t>
      </w:r>
      <w:r w:rsidR="00125611">
        <w:rPr>
          <w:rFonts w:ascii="仿宋_GB2312" w:eastAsia="仿宋_GB2312" w:hAnsi="仿宋_GB2312" w:cs="仿宋_GB2312" w:hint="eastAsia"/>
          <w:bCs/>
          <w:sz w:val="32"/>
          <w:szCs w:val="32"/>
        </w:rPr>
        <w:t>等</w:t>
      </w:r>
      <w:r w:rsidR="00125611" w:rsidRPr="00125611">
        <w:rPr>
          <w:rFonts w:ascii="仿宋_GB2312" w:eastAsia="仿宋_GB2312" w:hAnsi="仿宋_GB2312" w:cs="仿宋_GB2312" w:hint="eastAsia"/>
          <w:bCs/>
          <w:sz w:val="32"/>
          <w:szCs w:val="32"/>
        </w:rPr>
        <w:t>合计约</w:t>
      </w:r>
      <w:r w:rsidR="00125611">
        <w:rPr>
          <w:rFonts w:ascii="仿宋_GB2312" w:eastAsia="仿宋_GB2312" w:hAnsi="仿宋_GB2312" w:cs="仿宋_GB2312" w:hint="eastAsia"/>
          <w:bCs/>
          <w:sz w:val="32"/>
          <w:szCs w:val="32"/>
        </w:rPr>
        <w:t>26</w:t>
      </w:r>
      <w:r w:rsidR="00125611" w:rsidRPr="00125611">
        <w:rPr>
          <w:rFonts w:ascii="仿宋_GB2312" w:eastAsia="仿宋_GB2312" w:hAnsi="仿宋_GB2312" w:cs="仿宋_GB2312" w:hint="eastAsia"/>
          <w:bCs/>
          <w:sz w:val="32"/>
          <w:szCs w:val="32"/>
        </w:rPr>
        <w:t>公里，深门大桥段，霓屿段</w:t>
      </w:r>
      <w:r w:rsidR="00B34AB1">
        <w:rPr>
          <w:rFonts w:ascii="仿宋_GB2312" w:eastAsia="仿宋_GB2312" w:hAnsi="仿宋_GB2312" w:cs="仿宋_GB2312" w:hint="eastAsia"/>
          <w:bCs/>
          <w:sz w:val="32"/>
          <w:szCs w:val="32"/>
        </w:rPr>
        <w:t>合计</w:t>
      </w:r>
      <w:r w:rsidR="00125611" w:rsidRPr="00125611">
        <w:rPr>
          <w:rFonts w:ascii="仿宋_GB2312" w:eastAsia="仿宋_GB2312" w:hAnsi="仿宋_GB2312" w:cs="仿宋_GB2312" w:hint="eastAsia"/>
          <w:bCs/>
          <w:sz w:val="32"/>
          <w:szCs w:val="32"/>
        </w:rPr>
        <w:t>约</w:t>
      </w:r>
      <w:r w:rsidR="00125611">
        <w:rPr>
          <w:rFonts w:ascii="仿宋_GB2312" w:eastAsia="仿宋_GB2312" w:hAnsi="仿宋_GB2312" w:cs="仿宋_GB2312" w:hint="eastAsia"/>
          <w:bCs/>
          <w:sz w:val="32"/>
          <w:szCs w:val="32"/>
        </w:rPr>
        <w:t>10</w:t>
      </w:r>
      <w:r w:rsidR="00125611" w:rsidRPr="00125611">
        <w:rPr>
          <w:rFonts w:ascii="仿宋_GB2312" w:eastAsia="仿宋_GB2312" w:hAnsi="仿宋_GB2312" w:cs="仿宋_GB2312" w:hint="eastAsia"/>
          <w:bCs/>
          <w:sz w:val="32"/>
          <w:szCs w:val="32"/>
        </w:rPr>
        <w:t>公里道路</w:t>
      </w:r>
      <w:r w:rsidR="00703399">
        <w:rPr>
          <w:rFonts w:ascii="仿宋_GB2312" w:eastAsia="仿宋_GB2312" w:hAnsi="仿宋_GB2312" w:cs="仿宋_GB2312" w:hint="eastAsia"/>
          <w:bCs/>
          <w:sz w:val="32"/>
          <w:szCs w:val="32"/>
        </w:rPr>
        <w:t>。目前，东围堤至灵昆段、霓屿段至深门大桥段2段约15公里路段周围移动信号不稳定，造成通话困难，</w:t>
      </w:r>
      <w:r w:rsidR="00703399" w:rsidRPr="00703399">
        <w:rPr>
          <w:rFonts w:ascii="仿宋_GB2312" w:eastAsia="仿宋_GB2312" w:hAnsi="仿宋_GB2312" w:cs="仿宋_GB2312" w:hint="eastAsia"/>
          <w:bCs/>
          <w:sz w:val="32"/>
          <w:szCs w:val="32"/>
        </w:rPr>
        <w:t>为改善</w:t>
      </w:r>
      <w:r w:rsidR="00703399">
        <w:rPr>
          <w:rFonts w:ascii="仿宋_GB2312" w:eastAsia="仿宋_GB2312" w:hAnsi="仿宋_GB2312" w:cs="仿宋_GB2312" w:hint="eastAsia"/>
          <w:bCs/>
          <w:sz w:val="32"/>
          <w:szCs w:val="32"/>
        </w:rPr>
        <w:t>移动通信质量</w:t>
      </w:r>
      <w:r w:rsidR="00703399" w:rsidRPr="00703399"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 w:rsidR="00703399">
        <w:rPr>
          <w:rFonts w:ascii="仿宋_GB2312" w:eastAsia="仿宋_GB2312" w:hAnsi="仿宋_GB2312" w:cs="仿宋_GB2312" w:hint="eastAsia"/>
          <w:bCs/>
          <w:sz w:val="32"/>
          <w:szCs w:val="32"/>
        </w:rPr>
        <w:t>同时</w:t>
      </w:r>
      <w:r w:rsidR="00703399" w:rsidRPr="00703399">
        <w:rPr>
          <w:rFonts w:ascii="仿宋_GB2312" w:eastAsia="仿宋_GB2312" w:hAnsi="仿宋_GB2312" w:cs="仿宋_GB2312" w:hint="eastAsia"/>
          <w:bCs/>
          <w:sz w:val="32"/>
          <w:szCs w:val="32"/>
        </w:rPr>
        <w:t>为道路交通突发事件及时提供网络保障</w:t>
      </w:r>
      <w:r w:rsidR="00703399">
        <w:rPr>
          <w:rFonts w:ascii="仿宋_GB2312" w:eastAsia="仿宋_GB2312" w:hAnsi="仿宋_GB2312" w:cs="仿宋_GB2312" w:hint="eastAsia"/>
          <w:bCs/>
          <w:sz w:val="32"/>
          <w:szCs w:val="32"/>
        </w:rPr>
        <w:t>，便于车辆与外界的通信，</w:t>
      </w:r>
      <w:r w:rsidR="00DA21B0">
        <w:rPr>
          <w:rFonts w:ascii="仿宋_GB2312" w:eastAsia="仿宋_GB2312" w:hAnsi="仿宋_GB2312" w:cs="仿宋_GB2312" w:hint="eastAsia"/>
          <w:bCs/>
          <w:sz w:val="32"/>
          <w:szCs w:val="32"/>
        </w:rPr>
        <w:t>提升外来投资商、游客的印象。在现有手机信号杂乱无</w:t>
      </w:r>
      <w:r w:rsidR="00DA21B0"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主要覆盖的情况下，</w:t>
      </w:r>
      <w:r w:rsidR="00703399">
        <w:rPr>
          <w:rFonts w:ascii="仿宋_GB2312" w:eastAsia="仿宋_GB2312" w:hAnsi="仿宋_GB2312" w:cs="仿宋_GB2312" w:hint="eastAsia"/>
          <w:bCs/>
          <w:sz w:val="32"/>
          <w:szCs w:val="32"/>
        </w:rPr>
        <w:t>建议建立手机通信专网，尽快解决上述2个路段频繁出现的</w:t>
      </w:r>
      <w:r w:rsidR="00DA21B0">
        <w:rPr>
          <w:rFonts w:ascii="仿宋_GB2312" w:eastAsia="仿宋_GB2312" w:hAnsi="仿宋_GB2312" w:cs="仿宋_GB2312" w:hint="eastAsia"/>
          <w:bCs/>
          <w:sz w:val="32"/>
          <w:szCs w:val="32"/>
        </w:rPr>
        <w:t>“</w:t>
      </w:r>
      <w:r w:rsidR="00703399">
        <w:rPr>
          <w:rFonts w:ascii="仿宋_GB2312" w:eastAsia="仿宋_GB2312" w:hAnsi="仿宋_GB2312" w:cs="仿宋_GB2312" w:hint="eastAsia"/>
          <w:bCs/>
          <w:sz w:val="32"/>
          <w:szCs w:val="32"/>
        </w:rPr>
        <w:t>掉话</w:t>
      </w:r>
      <w:r w:rsidR="00DA21B0">
        <w:rPr>
          <w:rFonts w:ascii="仿宋_GB2312" w:eastAsia="仿宋_GB2312" w:hAnsi="仿宋_GB2312" w:cs="仿宋_GB2312" w:hint="eastAsia"/>
          <w:bCs/>
          <w:sz w:val="32"/>
          <w:szCs w:val="32"/>
        </w:rPr>
        <w:t>”</w:t>
      </w:r>
      <w:r w:rsidR="00703399">
        <w:rPr>
          <w:rFonts w:ascii="仿宋_GB2312" w:eastAsia="仿宋_GB2312" w:hAnsi="仿宋_GB2312" w:cs="仿宋_GB2312" w:hint="eastAsia"/>
          <w:bCs/>
          <w:sz w:val="32"/>
          <w:szCs w:val="32"/>
        </w:rPr>
        <w:t>问题，改善市民的通话环境</w:t>
      </w:r>
      <w:r w:rsidR="00DA21B0">
        <w:rPr>
          <w:rFonts w:ascii="仿宋_GB2312" w:eastAsia="仿宋_GB2312" w:hAnsi="仿宋_GB2312" w:cs="仿宋_GB2312" w:hint="eastAsia"/>
          <w:bCs/>
          <w:sz w:val="32"/>
          <w:szCs w:val="32"/>
        </w:rPr>
        <w:t>，提升洞头投资及旅游形象</w:t>
      </w:r>
      <w:r w:rsidR="00703399"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703399" w:rsidRDefault="00703399" w:rsidP="00DA21B0">
      <w:pPr>
        <w:ind w:firstLine="48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2、由于330国道</w:t>
      </w:r>
      <w:r w:rsidR="00DA21B0" w:rsidRPr="00DA21B0">
        <w:rPr>
          <w:rFonts w:ascii="仿宋_GB2312" w:eastAsia="仿宋_GB2312" w:hAnsi="仿宋_GB2312" w:cs="仿宋_GB2312" w:hint="eastAsia"/>
          <w:bCs/>
          <w:sz w:val="32"/>
          <w:szCs w:val="32"/>
        </w:rPr>
        <w:t>地理位置特殊，两旁公路用地范围外都是海水特殊地形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 w:rsidR="00DA21B0">
        <w:rPr>
          <w:rFonts w:ascii="仿宋_GB2312" w:eastAsia="仿宋_GB2312" w:hAnsi="仿宋_GB2312" w:cs="仿宋_GB2312" w:hint="eastAsia"/>
          <w:bCs/>
          <w:sz w:val="32"/>
          <w:szCs w:val="32"/>
        </w:rPr>
        <w:t>在</w:t>
      </w:r>
      <w:r w:rsidR="00DA21B0" w:rsidRPr="00DA21B0">
        <w:rPr>
          <w:rFonts w:ascii="仿宋_GB2312" w:eastAsia="仿宋_GB2312" w:hAnsi="仿宋_GB2312" w:cs="仿宋_GB2312"/>
          <w:bCs/>
          <w:sz w:val="32"/>
          <w:szCs w:val="32"/>
        </w:rPr>
        <w:t>高潮位</w:t>
      </w:r>
      <w:r w:rsidR="00DA21B0">
        <w:rPr>
          <w:rFonts w:ascii="仿宋_GB2312" w:eastAsia="仿宋_GB2312" w:hAnsi="仿宋_GB2312" w:cs="仿宋_GB2312" w:hint="eastAsia"/>
          <w:bCs/>
          <w:sz w:val="32"/>
          <w:szCs w:val="32"/>
        </w:rPr>
        <w:t>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易发生</w:t>
      </w:r>
      <w:r w:rsidRPr="00DA21B0">
        <w:rPr>
          <w:rFonts w:ascii="仿宋_GB2312" w:eastAsia="仿宋_GB2312" w:hAnsi="仿宋_GB2312" w:cs="仿宋_GB2312"/>
          <w:bCs/>
          <w:sz w:val="32"/>
          <w:szCs w:val="32"/>
        </w:rPr>
        <w:t>海水倒灌</w:t>
      </w:r>
      <w:r w:rsidRPr="00DA21B0">
        <w:rPr>
          <w:rFonts w:ascii="仿宋_GB2312" w:eastAsia="仿宋_GB2312" w:hAnsi="仿宋_GB2312" w:cs="仿宋_GB2312" w:hint="eastAsia"/>
          <w:bCs/>
          <w:sz w:val="32"/>
          <w:szCs w:val="32"/>
        </w:rPr>
        <w:t>现象，</w:t>
      </w:r>
      <w:r w:rsidR="00DA21B0">
        <w:rPr>
          <w:rFonts w:ascii="仿宋_GB2312" w:eastAsia="仿宋_GB2312" w:hAnsi="仿宋_GB2312" w:cs="仿宋_GB2312" w:hint="eastAsia"/>
          <w:bCs/>
          <w:sz w:val="32"/>
          <w:szCs w:val="32"/>
        </w:rPr>
        <w:t>且在旅游旺季时，也可能发生车辆拥堵等情况。为保障车辆拥塞时的通信使用感知，建议加大手机信号的“容量保障”，确保在道路拥塞时各个路段都能让市民、投资商、游客实时使用视频、微信等软件</w:t>
      </w:r>
      <w:r w:rsidR="00A5746C">
        <w:rPr>
          <w:rFonts w:ascii="仿宋_GB2312" w:eastAsia="仿宋_GB2312" w:hAnsi="仿宋_GB2312" w:cs="仿宋_GB2312" w:hint="eastAsia"/>
          <w:bCs/>
          <w:sz w:val="32"/>
          <w:szCs w:val="32"/>
        </w:rPr>
        <w:t>，避免</w:t>
      </w:r>
      <w:r w:rsidR="00A5746C" w:rsidRPr="00A5746C">
        <w:rPr>
          <w:rFonts w:ascii="仿宋_GB2312" w:eastAsia="仿宋_GB2312" w:hAnsi="仿宋_GB2312" w:cs="仿宋_GB2312" w:hint="eastAsia"/>
          <w:bCs/>
          <w:sz w:val="32"/>
          <w:szCs w:val="32"/>
        </w:rPr>
        <w:t>发生险情时无法对外联系沟通</w:t>
      </w:r>
      <w:r w:rsidR="00A5746C"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E446BF" w:rsidRDefault="00A5746C" w:rsidP="00A5746C">
      <w:pPr>
        <w:ind w:firstLine="48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3、在安防上，由于</w:t>
      </w:r>
      <w:r w:rsidRPr="00A5746C">
        <w:rPr>
          <w:rFonts w:ascii="仿宋_GB2312" w:eastAsia="仿宋_GB2312" w:hAnsi="仿宋_GB2312" w:cs="仿宋_GB2312" w:hint="eastAsia"/>
          <w:bCs/>
          <w:sz w:val="32"/>
          <w:szCs w:val="32"/>
        </w:rPr>
        <w:t>治安执法、智慧交通建设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、市民安全保障</w:t>
      </w:r>
      <w:r w:rsidRPr="00A5746C">
        <w:rPr>
          <w:rFonts w:ascii="仿宋_GB2312" w:eastAsia="仿宋_GB2312" w:hAnsi="仿宋_GB2312" w:cs="仿宋_GB2312" w:hint="eastAsia"/>
          <w:bCs/>
          <w:sz w:val="32"/>
          <w:szCs w:val="32"/>
        </w:rPr>
        <w:t>的需要，建议完善“公路通信系统”，如安装监控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、流量监测、路面监测等智慧设施，确保在</w:t>
      </w:r>
      <w:r w:rsidRPr="00A5746C">
        <w:rPr>
          <w:rFonts w:ascii="仿宋_GB2312" w:eastAsia="仿宋_GB2312" w:hAnsi="仿宋_GB2312" w:cs="仿宋_GB2312"/>
          <w:bCs/>
          <w:sz w:val="32"/>
          <w:szCs w:val="32"/>
        </w:rPr>
        <w:t>公路上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顺利</w:t>
      </w:r>
      <w:r w:rsidRPr="00A5746C">
        <w:rPr>
          <w:rFonts w:ascii="仿宋_GB2312" w:eastAsia="仿宋_GB2312" w:hAnsi="仿宋_GB2312" w:cs="仿宋_GB2312"/>
          <w:bCs/>
          <w:sz w:val="32"/>
          <w:szCs w:val="32"/>
        </w:rPr>
        <w:t>传输语音、图象、数据等信息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 w:rsidRPr="00A5746C">
        <w:rPr>
          <w:rFonts w:ascii="仿宋_GB2312" w:eastAsia="仿宋_GB2312" w:hAnsi="仿宋_GB2312" w:cs="仿宋_GB2312"/>
          <w:bCs/>
          <w:sz w:val="32"/>
          <w:szCs w:val="32"/>
        </w:rPr>
        <w:t>使公路管理部门、所属机构和驾驶员之间能够经常相互联系。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让</w:t>
      </w:r>
      <w:r w:rsidRPr="00A5746C">
        <w:rPr>
          <w:rFonts w:ascii="仿宋_GB2312" w:eastAsia="仿宋_GB2312" w:hAnsi="仿宋_GB2312" w:cs="仿宋_GB2312"/>
          <w:bCs/>
          <w:sz w:val="32"/>
          <w:szCs w:val="32"/>
        </w:rPr>
        <w:t>公路管理部门可以及时了解和迅速处理交通事故，排除车辆故障，掌握车辆运行状况、公路修补施工情况和气象情报，以及公路隧道内的照明和通风等设施的工作状态等，并及时发出交通控制信息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，强化道路安全性能。</w:t>
      </w:r>
    </w:p>
    <w:p w:rsidR="00E446BF" w:rsidRDefault="00A5746C" w:rsidP="00A5746C">
      <w:pPr>
        <w:ind w:firstLine="480"/>
        <w:rPr>
          <w:rFonts w:ascii="仿宋_GB2312" w:eastAsia="仿宋_GB2312"/>
          <w:b/>
          <w:sz w:val="30"/>
          <w:szCs w:val="30"/>
        </w:rPr>
      </w:pPr>
      <w:r w:rsidRPr="00A5746C">
        <w:rPr>
          <w:rFonts w:ascii="仿宋_GB2312" w:eastAsia="仿宋_GB2312" w:hAnsi="仿宋_GB2312" w:cs="仿宋_GB2312" w:hint="eastAsia"/>
          <w:bCs/>
          <w:sz w:val="32"/>
          <w:szCs w:val="32"/>
        </w:rPr>
        <w:t>因此，为</w:t>
      </w:r>
      <w:r w:rsidR="00B34AB1">
        <w:rPr>
          <w:rFonts w:ascii="仿宋_GB2312" w:eastAsia="仿宋_GB2312" w:hAnsi="仿宋_GB2312" w:cs="仿宋_GB2312" w:hint="eastAsia"/>
          <w:bCs/>
          <w:sz w:val="32"/>
          <w:szCs w:val="32"/>
        </w:rPr>
        <w:t>提升</w:t>
      </w:r>
      <w:r w:rsidRPr="00A5746C">
        <w:rPr>
          <w:rFonts w:ascii="仿宋_GB2312" w:eastAsia="仿宋_GB2312" w:hAnsi="仿宋_GB2312" w:cs="仿宋_GB2312" w:hint="eastAsia"/>
          <w:bCs/>
          <w:sz w:val="32"/>
          <w:szCs w:val="32"/>
        </w:rPr>
        <w:t>330国道安全保障，解决全线信号不稳定的情况，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改善市民的通话环境，提升洞头投资及旅游形象，建议政府及有关部门尽快给于解决道路通信质量问题</w:t>
      </w:r>
      <w:r w:rsidRPr="00A5746C"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sectPr w:rsidR="00E446BF" w:rsidSect="009E1A35"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B99" w:rsidRPr="00026756" w:rsidRDefault="00E65B99" w:rsidP="00E446BF">
      <w:pPr>
        <w:rPr>
          <w:color w:val="000000"/>
          <w:kern w:val="0"/>
          <w:szCs w:val="20"/>
          <w:u w:color="000000"/>
        </w:rPr>
      </w:pPr>
      <w:r>
        <w:separator/>
      </w:r>
    </w:p>
  </w:endnote>
  <w:endnote w:type="continuationSeparator" w:id="1">
    <w:p w:rsidR="00E65B99" w:rsidRPr="00026756" w:rsidRDefault="00E65B99" w:rsidP="00E446BF">
      <w:pPr>
        <w:rPr>
          <w:color w:val="000000"/>
          <w:kern w:val="0"/>
          <w:szCs w:val="20"/>
          <w:u w:color="00000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标宋">
    <w:altName w:val="宋体"/>
    <w:charset w:val="86"/>
    <w:family w:val="auto"/>
    <w:pitch w:val="default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6BF" w:rsidRDefault="00A24BA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7" o:spid="_x0000_s3075" type="#_x0000_t202" style="position:absolute;margin-left:0;margin-top:0;width:2in;height:2in;z-index:251657728;mso-wrap-style:none;mso-position-horizontal:center;mso-position-horizontal-relative:margin" filled="f" stroked="f">
          <v:textbox style="mso-fit-shape-to-text:t" inset="0,0,0,0">
            <w:txbxContent>
              <w:p w:rsidR="00E446BF" w:rsidRDefault="00A24BA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E446B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355E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B99" w:rsidRPr="00026756" w:rsidRDefault="00E65B99" w:rsidP="00E446BF">
      <w:pPr>
        <w:rPr>
          <w:color w:val="000000"/>
          <w:kern w:val="0"/>
          <w:szCs w:val="20"/>
          <w:u w:color="000000"/>
        </w:rPr>
      </w:pPr>
      <w:r>
        <w:separator/>
      </w:r>
    </w:p>
  </w:footnote>
  <w:footnote w:type="continuationSeparator" w:id="1">
    <w:p w:rsidR="00E65B99" w:rsidRPr="00026756" w:rsidRDefault="00E65B99" w:rsidP="00E446BF">
      <w:pPr>
        <w:rPr>
          <w:color w:val="000000"/>
          <w:kern w:val="0"/>
          <w:szCs w:val="20"/>
          <w:u w:color="00000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6BF" w:rsidRDefault="00E446B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2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A17"/>
    <w:rsid w:val="0011746A"/>
    <w:rsid w:val="00125611"/>
    <w:rsid w:val="00166024"/>
    <w:rsid w:val="00254E45"/>
    <w:rsid w:val="002839A2"/>
    <w:rsid w:val="0038091D"/>
    <w:rsid w:val="003A2970"/>
    <w:rsid w:val="003E3EA9"/>
    <w:rsid w:val="00415FD8"/>
    <w:rsid w:val="00464163"/>
    <w:rsid w:val="00487AB3"/>
    <w:rsid w:val="00490F14"/>
    <w:rsid w:val="00511C2E"/>
    <w:rsid w:val="00516822"/>
    <w:rsid w:val="00533049"/>
    <w:rsid w:val="005D0A7D"/>
    <w:rsid w:val="0062591A"/>
    <w:rsid w:val="00682E17"/>
    <w:rsid w:val="006B5FC2"/>
    <w:rsid w:val="00703399"/>
    <w:rsid w:val="00716B2D"/>
    <w:rsid w:val="00723E9C"/>
    <w:rsid w:val="007A293C"/>
    <w:rsid w:val="007F5EAB"/>
    <w:rsid w:val="00805C91"/>
    <w:rsid w:val="00826AB7"/>
    <w:rsid w:val="00840EA1"/>
    <w:rsid w:val="00853B20"/>
    <w:rsid w:val="008E61F3"/>
    <w:rsid w:val="008E7C5E"/>
    <w:rsid w:val="008F5A17"/>
    <w:rsid w:val="009355E6"/>
    <w:rsid w:val="00947DEF"/>
    <w:rsid w:val="00961B01"/>
    <w:rsid w:val="00993359"/>
    <w:rsid w:val="00997D0D"/>
    <w:rsid w:val="009E1A35"/>
    <w:rsid w:val="00A034A9"/>
    <w:rsid w:val="00A057F6"/>
    <w:rsid w:val="00A12EEA"/>
    <w:rsid w:val="00A24BA0"/>
    <w:rsid w:val="00A5746C"/>
    <w:rsid w:val="00AA0136"/>
    <w:rsid w:val="00B34AB1"/>
    <w:rsid w:val="00B73EED"/>
    <w:rsid w:val="00B91827"/>
    <w:rsid w:val="00BD18AD"/>
    <w:rsid w:val="00C951C0"/>
    <w:rsid w:val="00CA56B7"/>
    <w:rsid w:val="00D31BE6"/>
    <w:rsid w:val="00D93EE7"/>
    <w:rsid w:val="00DA21B0"/>
    <w:rsid w:val="00DB4A2E"/>
    <w:rsid w:val="00DD1D1A"/>
    <w:rsid w:val="00E446BF"/>
    <w:rsid w:val="00E52716"/>
    <w:rsid w:val="00E65B99"/>
    <w:rsid w:val="00EB386D"/>
    <w:rsid w:val="00FB1FBB"/>
    <w:rsid w:val="1D3308CC"/>
    <w:rsid w:val="296E73F6"/>
    <w:rsid w:val="6BFC5A96"/>
    <w:rsid w:val="7C5C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9E1A35"/>
    <w:rPr>
      <w:sz w:val="18"/>
      <w:szCs w:val="18"/>
    </w:rPr>
  </w:style>
  <w:style w:type="character" w:customStyle="1" w:styleId="Char0">
    <w:name w:val="页眉 Char"/>
    <w:link w:val="a4"/>
    <w:uiPriority w:val="99"/>
    <w:rsid w:val="009E1A3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E1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9E1A3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table" w:styleId="a5">
    <w:name w:val="Table Grid"/>
    <w:basedOn w:val="a1"/>
    <w:uiPriority w:val="59"/>
    <w:rsid w:val="009E1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839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2839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6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2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230</Words>
  <Characters>1311</Characters>
  <Application>Microsoft Office Word</Application>
  <DocSecurity>0</DocSecurity>
  <Lines>10</Lines>
  <Paragraphs>3</Paragraphs>
  <ScaleCrop>false</ScaleCrop>
  <Company>微软中国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七届四次  第       号</dc:title>
  <dc:creator>县政协办</dc:creator>
  <cp:lastModifiedBy>张华丽</cp:lastModifiedBy>
  <cp:revision>6</cp:revision>
  <dcterms:created xsi:type="dcterms:W3CDTF">2019-03-08T05:52:00Z</dcterms:created>
  <dcterms:modified xsi:type="dcterms:W3CDTF">2019-03-27T09:26:00Z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